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DD5CE" w14:textId="77777777" w:rsidR="00483805" w:rsidRDefault="00483805" w:rsidP="00483805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5AA03446" w14:textId="77777777" w:rsidR="00483805" w:rsidRDefault="00483805" w:rsidP="004838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PRINT HANDICAPPED RADIO OF ACT INCORPORATED</w:t>
      </w:r>
    </w:p>
    <w:p w14:paraId="4F0245C2" w14:textId="77777777" w:rsidR="00483805" w:rsidRDefault="00483805" w:rsidP="00483805">
      <w:pPr>
        <w:rPr>
          <w:rFonts w:ascii="Arial" w:hAnsi="Arial" w:cs="Arial"/>
          <w:b/>
          <w:sz w:val="28"/>
          <w:szCs w:val="28"/>
        </w:rPr>
      </w:pPr>
    </w:p>
    <w:p w14:paraId="253B05A2" w14:textId="77777777" w:rsidR="00483805" w:rsidRDefault="00483805" w:rsidP="00483805">
      <w:pPr>
        <w:rPr>
          <w:rFonts w:ascii="Arial" w:hAnsi="Arial" w:cs="Arial"/>
          <w:b/>
          <w:sz w:val="28"/>
          <w:szCs w:val="28"/>
        </w:rPr>
      </w:pPr>
    </w:p>
    <w:p w14:paraId="6453EFBE" w14:textId="77777777" w:rsidR="00483805" w:rsidRDefault="00483805" w:rsidP="00483805">
      <w:pPr>
        <w:rPr>
          <w:rFonts w:ascii="Arial" w:hAnsi="Arial" w:cs="Arial"/>
          <w:b/>
          <w:sz w:val="28"/>
          <w:szCs w:val="28"/>
        </w:rPr>
      </w:pPr>
    </w:p>
    <w:p w14:paraId="03212857" w14:textId="77777777" w:rsidR="00483805" w:rsidRDefault="00483805" w:rsidP="00483805">
      <w:pPr>
        <w:rPr>
          <w:rFonts w:ascii="Arial" w:hAnsi="Arial" w:cs="Arial"/>
          <w:b/>
          <w:sz w:val="28"/>
          <w:szCs w:val="28"/>
        </w:rPr>
      </w:pPr>
    </w:p>
    <w:p w14:paraId="2A153CB1" w14:textId="77777777" w:rsidR="00483805" w:rsidRDefault="00483805" w:rsidP="004838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P</w:t>
      </w:r>
      <w:r w:rsidRPr="001D13EE">
        <w:rPr>
          <w:rFonts w:ascii="Arial" w:hAnsi="Arial" w:cs="Arial"/>
          <w:b/>
          <w:sz w:val="36"/>
          <w:szCs w:val="36"/>
        </w:rPr>
        <w:t>olicy</w:t>
      </w:r>
    </w:p>
    <w:p w14:paraId="0BC616CB" w14:textId="77777777" w:rsidR="00483805" w:rsidRPr="001D13EE" w:rsidRDefault="00483805" w:rsidP="00483805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Privacy</w:t>
      </w:r>
    </w:p>
    <w:p w14:paraId="49650E9C" w14:textId="77777777" w:rsidR="00483805" w:rsidRDefault="00483805" w:rsidP="00483805">
      <w:pPr>
        <w:rPr>
          <w:rFonts w:ascii="Arial" w:hAnsi="Arial" w:cs="Arial"/>
          <w:b/>
          <w:sz w:val="28"/>
          <w:szCs w:val="28"/>
        </w:rPr>
      </w:pPr>
    </w:p>
    <w:p w14:paraId="44EE5E99" w14:textId="77777777" w:rsidR="00483805" w:rsidRDefault="00483805" w:rsidP="00483805">
      <w:pPr>
        <w:rPr>
          <w:rFonts w:ascii="Arial" w:hAnsi="Arial" w:cs="Arial"/>
          <w:b/>
          <w:sz w:val="28"/>
          <w:szCs w:val="28"/>
        </w:rPr>
      </w:pPr>
    </w:p>
    <w:p w14:paraId="07AFEAF4" w14:textId="77777777" w:rsidR="00483805" w:rsidRDefault="00483805" w:rsidP="00483805">
      <w:pPr>
        <w:rPr>
          <w:rFonts w:ascii="Arial" w:hAnsi="Arial" w:cs="Arial"/>
          <w:b/>
          <w:sz w:val="28"/>
          <w:szCs w:val="28"/>
        </w:rPr>
      </w:pPr>
    </w:p>
    <w:p w14:paraId="02D53E2E" w14:textId="77777777" w:rsidR="00483805" w:rsidRDefault="00483805" w:rsidP="00483805">
      <w:pPr>
        <w:rPr>
          <w:rFonts w:ascii="Arial" w:hAnsi="Arial" w:cs="Arial"/>
          <w:b/>
          <w:sz w:val="28"/>
          <w:szCs w:val="28"/>
        </w:rPr>
      </w:pPr>
    </w:p>
    <w:p w14:paraId="49BF0C47" w14:textId="77777777" w:rsidR="00483805" w:rsidRDefault="00483805" w:rsidP="004838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Approved </w:t>
      </w:r>
      <w:r w:rsidR="00A3753E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October 2017</w:t>
      </w:r>
    </w:p>
    <w:p w14:paraId="4146E805" w14:textId="77777777" w:rsidR="00483805" w:rsidRDefault="00483805">
      <w:pPr>
        <w:rPr>
          <w:rFonts w:eastAsia="Times New Roman" w:cstheme="minorHAnsi"/>
          <w:b/>
          <w:bCs/>
          <w:color w:val="00205B"/>
          <w:sz w:val="24"/>
          <w:szCs w:val="24"/>
          <w:lang w:val="en" w:eastAsia="en-AU"/>
        </w:rPr>
      </w:pPr>
      <w:r>
        <w:rPr>
          <w:rFonts w:eastAsia="Times New Roman" w:cstheme="minorHAnsi"/>
          <w:b/>
          <w:bCs/>
          <w:color w:val="00205B"/>
          <w:sz w:val="24"/>
          <w:szCs w:val="24"/>
          <w:lang w:val="en" w:eastAsia="en-AU"/>
        </w:rPr>
        <w:br w:type="page"/>
      </w:r>
    </w:p>
    <w:p w14:paraId="583FEBB2" w14:textId="77777777" w:rsidR="00483805" w:rsidRPr="00483805" w:rsidRDefault="00483805" w:rsidP="0048380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</w:pPr>
    </w:p>
    <w:p w14:paraId="2741EA60" w14:textId="77777777" w:rsidR="001B32FA" w:rsidRPr="00483805" w:rsidRDefault="00483805" w:rsidP="0048380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  <w:t xml:space="preserve">Policy - </w:t>
      </w:r>
      <w:r w:rsidR="001B32FA" w:rsidRPr="00483805"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  <w:t xml:space="preserve">Privacy </w:t>
      </w:r>
    </w:p>
    <w:p w14:paraId="26C92F21" w14:textId="77777777" w:rsidR="00483805" w:rsidRDefault="00483805" w:rsidP="0048380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</w:pPr>
    </w:p>
    <w:p w14:paraId="0F21DF0E" w14:textId="77777777" w:rsidR="00483805" w:rsidRDefault="00483805" w:rsidP="0048380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</w:pPr>
    </w:p>
    <w:p w14:paraId="2176DC4D" w14:textId="77777777" w:rsidR="001425DA" w:rsidRPr="00483805" w:rsidRDefault="00483805" w:rsidP="0048380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  <w:t xml:space="preserve">Background </w:t>
      </w:r>
    </w:p>
    <w:p w14:paraId="67EE42FF" w14:textId="77777777" w:rsidR="00483805" w:rsidRDefault="00483805" w:rsidP="0048380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</w:p>
    <w:p w14:paraId="3A8D265A" w14:textId="77777777" w:rsidR="00483805" w:rsidRDefault="001425DA" w:rsidP="0048380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483805">
        <w:rPr>
          <w:rFonts w:ascii="Arial" w:eastAsia="Times New Roman" w:hAnsi="Arial" w:cs="Arial"/>
          <w:sz w:val="24"/>
          <w:szCs w:val="24"/>
          <w:lang w:val="en" w:eastAsia="en-AU"/>
        </w:rPr>
        <w:t xml:space="preserve">Radio 1RPH is bound by the </w:t>
      </w:r>
      <w:r w:rsidRPr="00483805">
        <w:rPr>
          <w:rFonts w:ascii="Arial" w:eastAsia="Times New Roman" w:hAnsi="Arial" w:cs="Arial"/>
          <w:i/>
          <w:sz w:val="24"/>
          <w:szCs w:val="24"/>
          <w:lang w:val="en" w:eastAsia="en-AU"/>
        </w:rPr>
        <w:t>Privacy Act</w:t>
      </w:r>
      <w:r w:rsidRPr="00483805">
        <w:rPr>
          <w:rFonts w:ascii="Arial" w:eastAsia="Times New Roman" w:hAnsi="Arial" w:cs="Arial"/>
          <w:sz w:val="24"/>
          <w:szCs w:val="24"/>
          <w:lang w:val="en" w:eastAsia="en-AU"/>
        </w:rPr>
        <w:t xml:space="preserve"> 1988 (Privacy Act). </w:t>
      </w:r>
      <w:r w:rsidR="00483805">
        <w:rPr>
          <w:rFonts w:ascii="Arial" w:eastAsia="Times New Roman" w:hAnsi="Arial" w:cs="Arial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sz w:val="24"/>
          <w:szCs w:val="24"/>
          <w:lang w:val="en" w:eastAsia="en-AU"/>
        </w:rPr>
        <w:t xml:space="preserve">Any personal information </w:t>
      </w:r>
      <w:r w:rsidR="0021797A">
        <w:rPr>
          <w:rFonts w:ascii="Arial" w:eastAsia="Times New Roman" w:hAnsi="Arial" w:cs="Arial"/>
          <w:sz w:val="24"/>
          <w:szCs w:val="24"/>
          <w:lang w:val="en" w:eastAsia="en-AU"/>
        </w:rPr>
        <w:t>that is</w:t>
      </w:r>
      <w:r w:rsidRPr="00483805">
        <w:rPr>
          <w:rFonts w:ascii="Arial" w:eastAsia="Times New Roman" w:hAnsi="Arial" w:cs="Arial"/>
          <w:sz w:val="24"/>
          <w:szCs w:val="24"/>
          <w:lang w:val="en" w:eastAsia="en-AU"/>
        </w:rPr>
        <w:t xml:space="preserve"> collect</w:t>
      </w:r>
      <w:r w:rsidR="0021797A">
        <w:rPr>
          <w:rFonts w:ascii="Arial" w:eastAsia="Times New Roman" w:hAnsi="Arial" w:cs="Arial"/>
          <w:sz w:val="24"/>
          <w:szCs w:val="24"/>
          <w:lang w:val="en" w:eastAsia="en-AU"/>
        </w:rPr>
        <w:t>ed</w:t>
      </w:r>
      <w:r w:rsidRPr="00483805">
        <w:rPr>
          <w:rFonts w:ascii="Arial" w:eastAsia="Times New Roman" w:hAnsi="Arial" w:cs="Arial"/>
          <w:sz w:val="24"/>
          <w:szCs w:val="24"/>
          <w:lang w:val="en" w:eastAsia="en-AU"/>
        </w:rPr>
        <w:t xml:space="preserve"> will be handled in accordance with the Australian Privacy Principles (APPs) outlined in the </w:t>
      </w:r>
      <w:r w:rsidRPr="00483805">
        <w:rPr>
          <w:rFonts w:ascii="Arial" w:eastAsia="Times New Roman" w:hAnsi="Arial" w:cs="Arial"/>
          <w:i/>
          <w:sz w:val="24"/>
          <w:szCs w:val="24"/>
          <w:lang w:val="en" w:eastAsia="en-AU"/>
        </w:rPr>
        <w:t>Privacy Act</w:t>
      </w:r>
      <w:r w:rsidRPr="00483805">
        <w:rPr>
          <w:rFonts w:ascii="Arial" w:eastAsia="Times New Roman" w:hAnsi="Arial" w:cs="Arial"/>
          <w:sz w:val="24"/>
          <w:szCs w:val="24"/>
          <w:lang w:val="en" w:eastAsia="en-AU"/>
        </w:rPr>
        <w:t xml:space="preserve"> a</w:t>
      </w:r>
      <w:r w:rsidR="0021797A">
        <w:rPr>
          <w:rFonts w:ascii="Arial" w:eastAsia="Times New Roman" w:hAnsi="Arial" w:cs="Arial"/>
          <w:sz w:val="24"/>
          <w:szCs w:val="24"/>
          <w:lang w:val="en" w:eastAsia="en-AU"/>
        </w:rPr>
        <w:t>s well as</w:t>
      </w:r>
      <w:r w:rsidRPr="00483805">
        <w:rPr>
          <w:rFonts w:ascii="Arial" w:eastAsia="Times New Roman" w:hAnsi="Arial" w:cs="Arial"/>
          <w:sz w:val="24"/>
          <w:szCs w:val="24"/>
          <w:lang w:val="en" w:eastAsia="en-AU"/>
        </w:rPr>
        <w:t xml:space="preserve"> any applicable state or territory legislation</w:t>
      </w:r>
      <w:r w:rsidR="00483805">
        <w:rPr>
          <w:rFonts w:ascii="Arial" w:eastAsia="Times New Roman" w:hAnsi="Arial" w:cs="Arial"/>
          <w:sz w:val="24"/>
          <w:szCs w:val="24"/>
          <w:lang w:val="en" w:eastAsia="en-AU"/>
        </w:rPr>
        <w:t>.</w:t>
      </w:r>
    </w:p>
    <w:p w14:paraId="54050BE2" w14:textId="77777777" w:rsidR="00483805" w:rsidRDefault="00483805" w:rsidP="0048380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 w:eastAsia="en-AU"/>
        </w:rPr>
      </w:pPr>
    </w:p>
    <w:p w14:paraId="60A5B7FD" w14:textId="77777777" w:rsidR="001425DA" w:rsidRPr="00483805" w:rsidRDefault="001425DA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  <w:r w:rsidRPr="00483805">
        <w:rPr>
          <w:rFonts w:ascii="Arial" w:eastAsia="Times New Roman" w:hAnsi="Arial" w:cs="Arial"/>
          <w:sz w:val="24"/>
          <w:szCs w:val="24"/>
          <w:lang w:val="en" w:eastAsia="en-AU"/>
        </w:rPr>
        <w:t xml:space="preserve">Privacy law is regulated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by the Australian Information Commissioner. Further information about privacy legislation can be obtained from the Office of the Australian Information Commissioner website at: </w:t>
      </w:r>
      <w:hyperlink r:id="rId7" w:history="1">
        <w:r w:rsidRPr="0048380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" w:eastAsia="en-AU"/>
          </w:rPr>
          <w:t>www.oaic.gov.au</w:t>
        </w:r>
      </w:hyperlink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 </w:t>
      </w:r>
    </w:p>
    <w:p w14:paraId="50904B69" w14:textId="77777777" w:rsidR="00582F4A" w:rsidRDefault="00582F4A" w:rsidP="00582F4A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</w:p>
    <w:p w14:paraId="4AA9E791" w14:textId="77777777" w:rsidR="00582F4A" w:rsidRDefault="00582F4A" w:rsidP="00582F4A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The </w:t>
      </w:r>
      <w:r w:rsidRPr="0021797A">
        <w:rPr>
          <w:rFonts w:ascii="Arial" w:eastAsia="Times New Roman" w:hAnsi="Arial" w:cs="Arial"/>
          <w:i/>
          <w:color w:val="252525"/>
          <w:sz w:val="24"/>
          <w:szCs w:val="24"/>
          <w:lang w:val="en" w:eastAsia="en-AU"/>
        </w:rPr>
        <w:t>Privacy Act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defines personal information as </w:t>
      </w:r>
      <w:r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‘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information or an opinion (including information or an opinion forming part of a database), whether true or not, and whether recorded in a material form or not, about an individual whose identity is apparent, or can reasonably be ascertained, from the information or opinion</w:t>
      </w:r>
      <w:r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’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.</w:t>
      </w:r>
      <w:r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 </w:t>
      </w:r>
    </w:p>
    <w:p w14:paraId="73257925" w14:textId="77777777" w:rsidR="00483805" w:rsidRPr="00483805" w:rsidRDefault="00483805" w:rsidP="0048380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</w:pPr>
    </w:p>
    <w:p w14:paraId="7FA5679D" w14:textId="77777777" w:rsidR="001425DA" w:rsidRDefault="001425DA" w:rsidP="0048380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</w:pPr>
      <w:r w:rsidRPr="00483805"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  <w:t>Purpose</w:t>
      </w:r>
    </w:p>
    <w:p w14:paraId="0784F6E3" w14:textId="77777777" w:rsidR="00483805" w:rsidRPr="00483805" w:rsidRDefault="00483805" w:rsidP="0048380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</w:pPr>
    </w:p>
    <w:p w14:paraId="130017E4" w14:textId="77777777" w:rsidR="001425DA" w:rsidRDefault="001425DA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This policy sets out how 1RPH complies with its obligations under the </w:t>
      </w:r>
      <w:r w:rsidRPr="00483805">
        <w:rPr>
          <w:rFonts w:ascii="Arial" w:eastAsia="Times New Roman" w:hAnsi="Arial" w:cs="Arial"/>
          <w:i/>
          <w:color w:val="252525"/>
          <w:sz w:val="24"/>
          <w:szCs w:val="24"/>
          <w:lang w:val="en" w:eastAsia="en-AU"/>
        </w:rPr>
        <w:t>Privacy Act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regarding the collection, use, disclosure, storage, security and access of the personal information of listeners, donors, members, volunteers, job applicants and staff.</w:t>
      </w:r>
    </w:p>
    <w:p w14:paraId="05A14CDD" w14:textId="77777777" w:rsidR="00483805" w:rsidRPr="00483805" w:rsidRDefault="00483805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</w:p>
    <w:p w14:paraId="180E7542" w14:textId="77777777" w:rsidR="001425DA" w:rsidRDefault="001425DA" w:rsidP="0048380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</w:pPr>
      <w:r w:rsidRPr="00483805"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  <w:t>Policy</w:t>
      </w:r>
    </w:p>
    <w:p w14:paraId="7DB51693" w14:textId="77777777" w:rsidR="00483805" w:rsidRPr="00483805" w:rsidRDefault="00483805" w:rsidP="0048380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" w:eastAsia="en-AU"/>
        </w:rPr>
      </w:pPr>
    </w:p>
    <w:p w14:paraId="27300F0C" w14:textId="77777777" w:rsidR="00483805" w:rsidRDefault="001425DA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Radio 1RPH is committed to maintaining the privacy of personal information.</w:t>
      </w:r>
      <w:r w:rsidR="0091525F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</w:p>
    <w:p w14:paraId="79BE0CC2" w14:textId="77777777" w:rsidR="00582F4A" w:rsidRDefault="00582F4A" w:rsidP="00483805">
      <w:pPr>
        <w:spacing w:after="0" w:line="240" w:lineRule="auto"/>
        <w:rPr>
          <w:rFonts w:ascii="Arial" w:eastAsia="Times New Roman" w:hAnsi="Arial" w:cs="Arial"/>
          <w:i/>
          <w:color w:val="252525"/>
          <w:sz w:val="24"/>
          <w:szCs w:val="24"/>
          <w:lang w:val="en" w:eastAsia="en-AU"/>
        </w:rPr>
      </w:pPr>
    </w:p>
    <w:p w14:paraId="0AFC60AC" w14:textId="77777777" w:rsidR="001425DA" w:rsidRDefault="001425DA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Radio 1RPH will only collect personal information necessary to deliver our services and conduct the business activities that support this. </w:t>
      </w:r>
      <w:r w:rsidR="00582F4A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We may collect the following types of personal information: contact details; details for next of kin or emergency contact; job applications; payment details and other information relevant to the relationship of the individual with Radio 1RPH. </w:t>
      </w:r>
    </w:p>
    <w:p w14:paraId="0F155312" w14:textId="77777777" w:rsidR="00483805" w:rsidRPr="00483805" w:rsidRDefault="00483805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</w:p>
    <w:p w14:paraId="40208FF0" w14:textId="77777777" w:rsidR="00582F4A" w:rsidRDefault="001425DA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In common with many websites we may collect aggregated information which tells us about visitors to the Radio 1RPH site but not the identity of those visitors.</w:t>
      </w:r>
      <w:r w:rsidR="00582F4A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For example, we may collect information about the date, time and duration of visits and which pages of the Radio 1RPH website are most commonly accessed.</w:t>
      </w:r>
      <w:r w:rsidR="00582F4A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This information is used by us to help to administer and improve the Radio 1RPH website. </w:t>
      </w:r>
      <w:r w:rsidR="00582F4A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</w:p>
    <w:p w14:paraId="3C3EBF15" w14:textId="77777777" w:rsidR="00582F4A" w:rsidRDefault="00582F4A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</w:p>
    <w:p w14:paraId="4E355AC0" w14:textId="77777777" w:rsidR="001425DA" w:rsidRDefault="001425DA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The Radio 1RPH website may use ‘cookies’</w:t>
      </w:r>
      <w:r w:rsidRPr="00526E07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. With most internet browsers, users can erase cookies from their computer, block all cookies, or receive a warning before a cookie is stored.</w:t>
      </w:r>
      <w:r w:rsidR="005665BD" w:rsidRPr="00526E07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526E07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However, some parts of the Radio 1RPH site may not function fully for users that disallow cookies.</w:t>
      </w:r>
    </w:p>
    <w:p w14:paraId="6FE75495" w14:textId="77777777" w:rsidR="00483805" w:rsidRPr="00483805" w:rsidRDefault="00483805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</w:p>
    <w:p w14:paraId="18A4DA5B" w14:textId="77777777" w:rsidR="001425DA" w:rsidRDefault="001425DA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lastRenderedPageBreak/>
        <w:t xml:space="preserve">Radio 1RPH collects personal information through a variety of methods including electronic or face to face interactions; </w:t>
      </w:r>
      <w:r w:rsidR="001B32FA"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via paper forms;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interaction with our we</w:t>
      </w:r>
      <w:r w:rsidR="001B32FA"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bsite; and requests for information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. </w:t>
      </w:r>
    </w:p>
    <w:p w14:paraId="0759A336" w14:textId="77777777" w:rsidR="005665BD" w:rsidRDefault="005665BD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</w:p>
    <w:p w14:paraId="14D71368" w14:textId="77777777" w:rsidR="001425DA" w:rsidRDefault="001425DA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Radio 1RPH may use personal information to notify individuals o</w:t>
      </w:r>
      <w:r w:rsidR="001B32FA"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f information and issues relevant to their relationship/role with Radio 1RPH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.</w:t>
      </w:r>
      <w:r w:rsidR="005665BD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De-identified data may be used to meet regulatory and funding requirements or for the purposes of internal reporting and improvement of services</w:t>
      </w:r>
      <w:r w:rsidR="00526E07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.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="005665BD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All such communications will provide an option to opt out or unsubscribe. </w:t>
      </w:r>
      <w:r w:rsidR="005665BD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Requests to opt out or unsubscribe from Radio 1RPH materials can also be directed to </w:t>
      </w:r>
      <w:hyperlink r:id="rId8" w:history="1">
        <w:r w:rsidRPr="00483805">
          <w:rPr>
            <w:rStyle w:val="Hyperlink"/>
            <w:rFonts w:ascii="Arial" w:eastAsia="Times New Roman" w:hAnsi="Arial" w:cs="Arial"/>
            <w:sz w:val="24"/>
            <w:szCs w:val="24"/>
            <w:lang w:val="en" w:eastAsia="en-AU"/>
          </w:rPr>
          <w:t>admin@radio1rph.org.au</w:t>
        </w:r>
      </w:hyperlink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or on 02 6241 4076.</w:t>
      </w:r>
    </w:p>
    <w:p w14:paraId="1A102685" w14:textId="77777777" w:rsidR="00483805" w:rsidRPr="00483805" w:rsidRDefault="00483805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</w:p>
    <w:p w14:paraId="78A27675" w14:textId="77777777" w:rsidR="001425DA" w:rsidRDefault="001425DA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Radio 1RPH will take reasonable steps to protect personal information from misuse, interference and loss, unauthorised access, modification or disclosure. </w:t>
      </w:r>
      <w:r w:rsidR="005665BD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Personal information held by Radio 1RPH is stored </w:t>
      </w:r>
      <w:r w:rsidR="00DD3DCB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either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electronically in secure databases, or </w:t>
      </w:r>
      <w:r w:rsidR="00DD3DCB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if in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hard copy</w:t>
      </w:r>
      <w:r w:rsidR="00DD3DCB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,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="00DD3DCB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in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secure filing systems. </w:t>
      </w:r>
      <w:r w:rsidR="005665BD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Only </w:t>
      </w:r>
      <w:proofErr w:type="spellStart"/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authorised</w:t>
      </w:r>
      <w:proofErr w:type="spellEnd"/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Radio 1RPH personnel are provided with access to individuals’ personal information.</w:t>
      </w:r>
      <w:r w:rsidR="005665BD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 Where personal information is no longer required by Radio 1RPH, or where required by law, Radio 1RPH will take reasonable steps to securely destroy or de-identify information in accordance with legal requirements for retention and disposal.</w:t>
      </w:r>
    </w:p>
    <w:p w14:paraId="0BA764E9" w14:textId="77777777" w:rsidR="00483805" w:rsidRPr="00483805" w:rsidRDefault="00483805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</w:p>
    <w:p w14:paraId="2FD7029B" w14:textId="77777777" w:rsidR="001425DA" w:rsidRDefault="001425DA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Individuals may request access to the personal information Radio 1RPH holds about them. </w:t>
      </w:r>
      <w:r w:rsidR="005665BD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Where reasonable and practicable to do so, and in accordance with the provisions of the </w:t>
      </w:r>
      <w:r w:rsidRPr="005665BD">
        <w:rPr>
          <w:rFonts w:ascii="Arial" w:eastAsia="Times New Roman" w:hAnsi="Arial" w:cs="Arial"/>
          <w:i/>
          <w:color w:val="252525"/>
          <w:sz w:val="24"/>
          <w:szCs w:val="24"/>
          <w:lang w:val="en" w:eastAsia="en-AU"/>
        </w:rPr>
        <w:t>Privacy Act,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Radio 1RPH will provide supervised access to an individual’s personal information.</w:t>
      </w:r>
      <w:r w:rsidR="005665BD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Requests to access personal information must be made in writing</w:t>
      </w:r>
      <w:r w:rsidR="005665BD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to the </w:t>
      </w:r>
      <w:r w:rsidR="002E10D4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station manager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. </w:t>
      </w:r>
      <w:r w:rsidR="005665BD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Corrections or updates to personal information must be made by the individual</w:t>
      </w:r>
      <w:r w:rsidR="002E10D4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to whom the information relates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>.</w:t>
      </w:r>
      <w:r w:rsidR="005665BD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</w:t>
      </w:r>
      <w:r w:rsidRPr="00483805"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  <w:t xml:space="preserve"> Requests to change personal information supplied by individuals will be actioned as a priority.</w:t>
      </w:r>
    </w:p>
    <w:p w14:paraId="668BC47B" w14:textId="77777777" w:rsidR="00483805" w:rsidRPr="00483805" w:rsidRDefault="00483805" w:rsidP="00483805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lang w:val="en" w:eastAsia="en-AU"/>
        </w:rPr>
      </w:pPr>
    </w:p>
    <w:sectPr w:rsidR="00483805" w:rsidRPr="00483805" w:rsidSect="00483805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CE37F" w14:textId="77777777" w:rsidR="00473DAC" w:rsidRDefault="00473DAC" w:rsidP="00483805">
      <w:pPr>
        <w:spacing w:after="0" w:line="240" w:lineRule="auto"/>
      </w:pPr>
      <w:r>
        <w:separator/>
      </w:r>
    </w:p>
  </w:endnote>
  <w:endnote w:type="continuationSeparator" w:id="0">
    <w:p w14:paraId="2A33B161" w14:textId="77777777" w:rsidR="00473DAC" w:rsidRDefault="00473DAC" w:rsidP="0048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0616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CECA55" w14:textId="77777777" w:rsidR="00483805" w:rsidRDefault="004838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6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34DB33" w14:textId="77777777" w:rsidR="00483805" w:rsidRDefault="0048380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B46F1" w14:textId="77777777" w:rsidR="00473DAC" w:rsidRDefault="00473DAC" w:rsidP="00483805">
      <w:pPr>
        <w:spacing w:after="0" w:line="240" w:lineRule="auto"/>
      </w:pPr>
      <w:r>
        <w:separator/>
      </w:r>
    </w:p>
  </w:footnote>
  <w:footnote w:type="continuationSeparator" w:id="0">
    <w:p w14:paraId="28794B29" w14:textId="77777777" w:rsidR="00473DAC" w:rsidRDefault="00473DAC" w:rsidP="0048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910A1" w14:textId="77777777" w:rsidR="00A0569F" w:rsidRDefault="00A0569F">
    <w:pPr>
      <w:pStyle w:val="Header"/>
    </w:pPr>
  </w:p>
  <w:p w14:paraId="23DFD6EB" w14:textId="77777777" w:rsidR="00483805" w:rsidRDefault="0048380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F300A"/>
    <w:multiLevelType w:val="multilevel"/>
    <w:tmpl w:val="54163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296E06"/>
    <w:multiLevelType w:val="multilevel"/>
    <w:tmpl w:val="7CEA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6yqi4f6iMrBBRvFzj2dkEqJVYfE=" w:salt="s2gkiout94JhLz244Yvn5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DA"/>
    <w:rsid w:val="001425DA"/>
    <w:rsid w:val="001B32FA"/>
    <w:rsid w:val="0021797A"/>
    <w:rsid w:val="002B30BE"/>
    <w:rsid w:val="002E10D4"/>
    <w:rsid w:val="00473DAC"/>
    <w:rsid w:val="00483805"/>
    <w:rsid w:val="004E404B"/>
    <w:rsid w:val="00526E07"/>
    <w:rsid w:val="005665BD"/>
    <w:rsid w:val="00582F4A"/>
    <w:rsid w:val="005D36E0"/>
    <w:rsid w:val="006669F9"/>
    <w:rsid w:val="007C29EF"/>
    <w:rsid w:val="0091525F"/>
    <w:rsid w:val="00A0569F"/>
    <w:rsid w:val="00A3753E"/>
    <w:rsid w:val="00B514FD"/>
    <w:rsid w:val="00C047CD"/>
    <w:rsid w:val="00CF7E1E"/>
    <w:rsid w:val="00DD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ED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5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425D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3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805"/>
  </w:style>
  <w:style w:type="paragraph" w:styleId="Footer">
    <w:name w:val="footer"/>
    <w:basedOn w:val="Normal"/>
    <w:link w:val="FooterChar"/>
    <w:uiPriority w:val="99"/>
    <w:unhideWhenUsed/>
    <w:rsid w:val="00483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805"/>
  </w:style>
  <w:style w:type="paragraph" w:styleId="BalloonText">
    <w:name w:val="Balloon Text"/>
    <w:basedOn w:val="Normal"/>
    <w:link w:val="BalloonTextChar"/>
    <w:uiPriority w:val="99"/>
    <w:semiHidden/>
    <w:unhideWhenUsed/>
    <w:rsid w:val="0048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1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9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visionaustralia.org/about-us/who-we-are-and-what-we-do/governance/core-policies/www.oaic.gov.au" TargetMode="External"/><Relationship Id="rId8" Type="http://schemas.openxmlformats.org/officeDocument/2006/relationships/hyperlink" Target="mailto:admin@radio1rph.org.a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3779</Characters>
  <Application>Microsoft Macintosh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adminstaff</dc:creator>
  <cp:lastModifiedBy>Microsoft Office User</cp:lastModifiedBy>
  <cp:revision>2</cp:revision>
  <cp:lastPrinted>2017-10-04T02:38:00Z</cp:lastPrinted>
  <dcterms:created xsi:type="dcterms:W3CDTF">2018-02-12T03:25:00Z</dcterms:created>
  <dcterms:modified xsi:type="dcterms:W3CDTF">2018-02-12T03:25:00Z</dcterms:modified>
</cp:coreProperties>
</file>